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丁乐凯老师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远撑前滚翻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王艳萍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 w14:paraId="3CF9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王艳萍</w:t>
            </w:r>
          </w:p>
        </w:tc>
        <w:tc>
          <w:tcPr>
            <w:tcW w:w="3480" w:type="dxa"/>
            <w:vAlign w:val="center"/>
          </w:tcPr>
          <w:p w14:paraId="1EFF09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远撑前滚翻</w:t>
            </w:r>
          </w:p>
        </w:tc>
        <w:tc>
          <w:tcPr>
            <w:tcW w:w="2841" w:type="dxa"/>
            <w:vAlign w:val="center"/>
          </w:tcPr>
          <w:p w14:paraId="22785D9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薛家中学</w:t>
            </w:r>
          </w:p>
        </w:tc>
      </w:tr>
      <w:tr w14:paraId="3AF6F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480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31</w:t>
            </w:r>
          </w:p>
        </w:tc>
      </w:tr>
      <w:tr w14:paraId="72A0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远撑前滚翻是介于前滚翻和鱼跃前滚翻之间的一种技术，日常生活中可作为有效的应急自我保护的手段。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我有幸观摩了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冯锦川老师的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一堂以“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远撑前滚翻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”为主要教学内容的体育课程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以下为</w:t>
            </w: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本次评课感悟整理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CN"/>
              </w:rPr>
              <w:t>：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49CE03C5"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1、课的准备充分，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利用三色胶带在体操垫做标记，提示学生“远撑”动作；</w:t>
            </w:r>
          </w:p>
          <w:p w14:paraId="72A2441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2、课堂中教师组织小组为单位进行学生打分互评，体现了生生互评，各组互评结束后，得分高的学生进行展示，从而再次强调动作要点，加深学生印象。能够有效体现学生主体。</w:t>
            </w:r>
          </w:p>
          <w:p w14:paraId="58090A34"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3、技术动作强调清晰，前滚翻与鱼跃前滚翻最大的不同就是腾空，远撑前滚翻作为介于两者之间的技术动作，如何有腾空动作，即在滚翻过程中强调直腿充分。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是否以在完整练习时，针对掌握较好的同学，以挑战单的方式，挑战生活中不同的生活场景中如何应用所学技术，如排球救球、高处跌落等；</w:t>
            </w:r>
          </w:p>
          <w:p w14:paraId="2A723C8C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滚翻动作最重要滚动圆滑，可以设置辅助性器材帮助学生做到团身紧，如下巴夹住小泡沫块等；</w:t>
            </w:r>
          </w:p>
          <w:p w14:paraId="3AA1032B">
            <w:pPr>
              <w:numPr>
                <w:ilvl w:val="0"/>
                <w:numId w:val="1"/>
              </w:num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在1人练习3人评价环节，缺少保护同学，此外，教师参与到评价过程中，如10分同学展示后，教师再从十位同学中选出动作更好的同学，除生生评价外，也能体现师生评价。</w:t>
            </w:r>
          </w:p>
        </w:tc>
      </w:tr>
    </w:tbl>
    <w:p w14:paraId="4C57D583"/>
    <w:p w14:paraId="4530C3F4">
      <w:pPr>
        <w:rPr>
          <w:rFonts w:hint="default"/>
          <w:sz w:val="28"/>
          <w:szCs w:val="36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9322CE"/>
    <w:multiLevelType w:val="singleLevel"/>
    <w:tmpl w:val="D99322C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wOWY1OThjOTBmY2I1M2U5OGEyOWE4OWU3MTI0MDIifQ=="/>
  </w:docVars>
  <w:rsids>
    <w:rsidRoot w:val="BFEDA164"/>
    <w:rsid w:val="43226349"/>
    <w:rsid w:val="6BE57014"/>
    <w:rsid w:val="7FFC8C56"/>
    <w:rsid w:val="BF1E7C7C"/>
    <w:rsid w:val="BFEDA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630</Words>
  <Characters>639</Characters>
  <Lines>0</Lines>
  <Paragraphs>0</Paragraphs>
  <TotalTime>20</TotalTime>
  <ScaleCrop>false</ScaleCrop>
  <LinksUpToDate>false</LinksUpToDate>
  <CharactersWithSpaces>642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2024-10-11T03:26:00Z</dcterms:created>
  <dc:creator>Vino</dc:creator>
  <cp:lastModifiedBy>WPS_1541124656</cp:lastModifiedBy>
  <dcterms:modified xsi:type="dcterms:W3CDTF">2024-11-01T08:37:48Z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99A236F34EFBDA34D5B907672087647D_41</vt:lpwstr>
  </property>
</Properties>
</file>